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90" w:rsidRDefault="00C2493F">
      <w:r>
        <w:rPr>
          <w:noProof/>
        </w:rPr>
        <w:drawing>
          <wp:inline distT="0" distB="0" distL="0" distR="0" wp14:anchorId="57F3AC09" wp14:editId="79A0DE8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3F" w:rsidRDefault="00C2493F"/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6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Упатство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користење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iKnow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системот</w:t>
        </w:r>
        <w:proofErr w:type="spellEnd"/>
      </w:hyperlink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7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Видео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презентација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користење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iKnow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системот</w:t>
        </w:r>
        <w:proofErr w:type="spellEnd"/>
      </w:hyperlink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8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Конкурс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запишување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студенти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втор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циклус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студии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УКИM</w:t>
        </w:r>
      </w:hyperlink>
      <w:hyperlink r:id="rId9" w:history="1"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</w:t>
        </w:r>
      </w:hyperlink>
    </w:p>
    <w:p w:rsid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0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Извадок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од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конкурс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втор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циклус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втор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рок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202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</w:t>
        </w:r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/202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3</w:t>
        </w:r>
      </w:hyperlink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1" w:history="1">
        <w:proofErr w:type="spellStart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Интерни</w:t>
        </w:r>
        <w:proofErr w:type="spellEnd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обрасци</w:t>
        </w:r>
        <w:proofErr w:type="spellEnd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 </w:t>
        </w:r>
        <w:proofErr w:type="spellStart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циклус</w:t>
        </w:r>
        <w:proofErr w:type="spellEnd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зимск</w:t>
        </w:r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202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</w:t>
        </w:r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/202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</w:t>
        </w:r>
      </w:hyperlink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2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Интерни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обрасци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циклус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летен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202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</w:t>
        </w:r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/202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3</w:t>
        </w:r>
      </w:hyperlink>
    </w:p>
    <w:p w:rsid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3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Одлука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услови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студирање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втор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циклус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студии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 (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студенти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дипломирани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со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240 ЕКТС и VII/1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степен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)</w:t>
        </w:r>
      </w:hyperlink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4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Барање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согласност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од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ментор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(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студенти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со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завршени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студии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со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240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ектс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или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7/1)</w:t>
        </w:r>
      </w:hyperlink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CC"/>
          <w:sz w:val="20"/>
          <w:szCs w:val="20"/>
        </w:rPr>
      </w:pPr>
      <w:r w:rsidRPr="00C2493F">
        <w:rPr>
          <w:rFonts w:ascii="Arial" w:eastAsia="Times New Roman" w:hAnsi="Arial" w:cs="Arial"/>
          <w:color w:val="0033CC"/>
          <w:sz w:val="20"/>
          <w:szCs w:val="20"/>
          <w:lang w:val="mk-MK"/>
        </w:rPr>
        <w:t>Изјава за веродостојност на податоци</w:t>
      </w:r>
    </w:p>
    <w:p w:rsidR="00C2493F" w:rsidRPr="00C2493F" w:rsidRDefault="00C2493F" w:rsidP="00C24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hyperlink r:id="rId15" w:tgtFrame="_blank" w:history="1"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Статистички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прашалник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лица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кои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запишале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втор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циклус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на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студии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(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магистерски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или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специјалистички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студии</w:t>
        </w:r>
        <w:proofErr w:type="spellEnd"/>
        <w:r w:rsidRPr="00C249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)</w:t>
        </w:r>
      </w:hyperlink>
    </w:p>
    <w:p w:rsidR="00C2493F" w:rsidRDefault="00C2493F">
      <w:bookmarkStart w:id="0" w:name="_GoBack"/>
      <w:bookmarkEnd w:id="0"/>
    </w:p>
    <w:sectPr w:rsidR="00C24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5B1F"/>
    <w:multiLevelType w:val="multilevel"/>
    <w:tmpl w:val="F05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F"/>
    <w:rsid w:val="00C2493F"/>
    <w:rsid w:val="00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14FE"/>
  <w15:chartTrackingRefBased/>
  <w15:docId w15:val="{08CB8BB9-BD0F-4290-A1F2-57D0F40C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.ukim.edu.mk/wp-content/uploads/2016/11/Konkurs-II-ciklus-2021_22-.pdf" TargetMode="External"/><Relationship Id="rId13" Type="http://schemas.openxmlformats.org/officeDocument/2006/relationships/hyperlink" Target="http://gf.ukim.edu.mk/wp-content/uploads/2016/11/Odluka-za-uslovi-za-studiranje-na-vtor-ciklus-na-studii-za-240-ekts-i-7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1IbbdE-wk" TargetMode="External"/><Relationship Id="rId12" Type="http://schemas.openxmlformats.org/officeDocument/2006/relationships/hyperlink" Target="http://gf.ukim.edu.mk/wp-content/uploads/2016/11/Interni-obrasci-za-zapisuvanje-na-leten-semestar-na-VTOR-CIKLUS-2020-21-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f.ukim.edu.mk/wp-content/uploads/2016/11/IKNOW_Upatstvo-Studenti.pdf" TargetMode="External"/><Relationship Id="rId11" Type="http://schemas.openxmlformats.org/officeDocument/2006/relationships/hyperlink" Target="http://gf.ukim.edu.mk/wp-content/uploads/2016/11/Interni-obrasci-2-ciklus-zimski-20-21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f.ukim.edu.mk/wp-content/uploads/2016/11/VOI.80A.pdf" TargetMode="External"/><Relationship Id="rId10" Type="http://schemas.openxmlformats.org/officeDocument/2006/relationships/hyperlink" Target="http://gf.ukim.edu.mk/wp-content/uploads/2016/11/%D0%98%D0%97%D0%92%D0%90%D0%94%D0%9E%D0%9A-%D0%9E%D0%94-%D0%9A%D0%9E%D0%9D%D0%9A%D0%A3%D0%A0%D0%A1%D0%9E%D0%A2-%D0%97%D0%90-%D0%97%D0%90%D0%9F%D0%98%D0%A8%D0%A3%D0%92%D0%90%D0%8A%D0%95-%D0%9D%D0%90-%D0%A1%D0%A2%D0%A3%D0%94%D0%95%D0%9D%D0%A2%D0%98-%D0%9D%D0%90-%D0%92%D0%A2%D0%9E%D0%A0-%D0%A6%D0%98%D0%9A%D0%9B%D0%A3%D0%A1-%D0%9D%D0%90-%D0%A1%D0%A2%D0%A3%D0%94%D0%98%D0%98-%D0%92%D0%9E-%D0%92%D0%A2%D0%9E%D0%A0-%D0%A0%D0%9E%D0%9A-%D0%9B%D0%95%D0%A2%D0%95%D0%9D-%D0%A1%D0%95%D0%9C%D0%95%D0%A1%D0%A2%D0%90%D0%A0-%D0%92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.ukim.edu.mk/wp-content/uploads/2016/11/konkurs-za-vtor-ciklus-2018-19.pdf" TargetMode="External"/><Relationship Id="rId14" Type="http://schemas.openxmlformats.org/officeDocument/2006/relationships/hyperlink" Target="http://gf.ukim.edu.mk/wp-content/uploads/2016/11/%D0%91%D0%90%D0%A0%D0%90%D0%8A%D0%95-%D0%97%D0%90-%D0%A1%D0%9E%D0%93%D0%9B%D0%90%D0%A1%D0%9D%D0%9E%D0%A1%D0%A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2</cp:revision>
  <dcterms:created xsi:type="dcterms:W3CDTF">2022-06-23T09:23:00Z</dcterms:created>
  <dcterms:modified xsi:type="dcterms:W3CDTF">2022-06-23T09:26:00Z</dcterms:modified>
</cp:coreProperties>
</file>